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</w:rPr>
      </w:pPr>
      <w:r>
        <w:rPr>
          <w:rFonts w:hint="eastAsia"/>
        </w:rPr>
        <w:t>1.网站负责人身份证原件照片（正反面）</w:t>
      </w:r>
      <w:r>
        <w:rPr>
          <w:rFonts w:hint="eastAsia"/>
          <w:lang w:eastAsia="zh-CN"/>
        </w:rPr>
        <w:t>（</w:t>
      </w:r>
      <w:r>
        <w:rPr>
          <w:rFonts w:hint="eastAsia"/>
          <w:lang w:val="en-US" w:eastAsia="zh-CN"/>
        </w:rPr>
        <w:t>异地备案需要提供居住证</w:t>
      </w:r>
      <w:r>
        <w:rPr>
          <w:rFonts w:hint="eastAsia"/>
          <w:lang w:eastAsia="zh-CN"/>
        </w:rPr>
        <w:t>）</w:t>
      </w:r>
    </w:p>
    <w:p>
      <w:pPr>
        <w:rPr>
          <w:rFonts w:hint="eastAsia"/>
        </w:rPr>
      </w:pPr>
      <w:r>
        <w:rPr>
          <w:rFonts w:hint="eastAsia"/>
        </w:rPr>
        <w:t>2.域名证书</w:t>
      </w:r>
    </w:p>
    <w:p>
      <w:pPr>
        <w:rPr>
          <w:rFonts w:hint="eastAsia"/>
        </w:rPr>
      </w:pPr>
      <w:r>
        <w:rPr>
          <w:rFonts w:hint="eastAsia"/>
        </w:rPr>
        <w:t>3.带有港湾网络背景幕布的照片（网站负责人，背景幕布制作规格:1.6*1.6、喷绘,不能PS）</w:t>
      </w:r>
    </w:p>
    <w:p>
      <w:r>
        <w:rPr>
          <w:rFonts w:hint="eastAsia"/>
        </w:rPr>
        <w:t>4.填写备案信息采集表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0EF4FF2"/>
    <w:rsid w:val="58292785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Office_10.1.0.6876_F1E327BC-269C-435d-A152-05C5408002CA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yanke</dc:creator>
  <cp:lastModifiedBy>yanke</cp:lastModifiedBy>
  <dcterms:modified xsi:type="dcterms:W3CDTF">2017-10-24T07:44:11Z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2052-10.1.0.6876</vt:lpwstr>
  </property>
</Properties>
</file>